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shd w:val="clear" w:color="auto" w:fill="FFFFFF"/>
        <w:tblCellMar>
          <w:left w:w="0" w:type="dxa"/>
          <w:right w:w="0" w:type="dxa"/>
        </w:tblCellMar>
        <w:tblLook w:val="04A0" w:firstRow="1" w:lastRow="0" w:firstColumn="1" w:lastColumn="0" w:noHBand="0" w:noVBand="1"/>
      </w:tblPr>
      <w:tblGrid>
        <w:gridCol w:w="3969"/>
        <w:gridCol w:w="5529"/>
      </w:tblGrid>
      <w:tr w:rsidR="001B36EE" w:rsidTr="00FF6EE6">
        <w:trPr>
          <w:trHeight w:val="1485"/>
        </w:trPr>
        <w:tc>
          <w:tcPr>
            <w:tcW w:w="3969" w:type="dxa"/>
            <w:shd w:val="clear" w:color="auto" w:fill="FFFFFF"/>
            <w:vAlign w:val="center"/>
            <w:hideMark/>
          </w:tcPr>
          <w:p w:rsidR="001B36EE" w:rsidRDefault="001B36EE">
            <w:pPr>
              <w:spacing w:after="0" w:line="240" w:lineRule="auto"/>
              <w:jc w:val="center"/>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TRƯỜNG THCS ĐỒNG THAN</w:t>
            </w:r>
          </w:p>
          <w:p w:rsidR="001B36EE" w:rsidRDefault="001B36EE">
            <w:pPr>
              <w:spacing w:after="0" w:line="240" w:lineRule="auto"/>
              <w:jc w:val="center"/>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TRẠM Y TẾ XÃ ĐỒNG THAN</w:t>
            </w:r>
          </w:p>
          <w:p w:rsidR="001B36EE" w:rsidRDefault="001B36EE">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B36EE" w:rsidRDefault="001B36EE">
            <w:pPr>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Số:     /KHTHCS-T</w:t>
            </w:r>
            <w:r w:rsidR="001C153F">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bookmarkStart w:id="0" w:name="_GoBack"/>
            <w:bookmarkEnd w:id="0"/>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w:t>
            </w:r>
          </w:p>
        </w:tc>
        <w:tc>
          <w:tcPr>
            <w:tcW w:w="5529" w:type="dxa"/>
            <w:shd w:val="clear" w:color="auto" w:fill="FFFFFF"/>
            <w:vAlign w:val="center"/>
            <w:hideMark/>
          </w:tcPr>
          <w:p w:rsidR="001B36EE" w:rsidRDefault="001B36EE">
            <w:pPr>
              <w:spacing w:after="0" w:line="240" w:lineRule="auto"/>
              <w:jc w:val="center"/>
              <w:rPr>
                <w:rFonts w:ascii="Times New Roman" w:eastAsia="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CỘNG HOÀ XÃ HỘI CHỦ NGHĨAVIỆT NAM</w:t>
            </w:r>
          </w:p>
          <w:p w:rsidR="001B36EE" w:rsidRDefault="001B36EE">
            <w:pPr>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Times New Roman" w:eastAsia="Times New Roman" w:hAnsi="Times New Roman" w:cs="Times New Roman"/>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Độc lập - Tự do - Hạnh phúc</w:t>
            </w:r>
          </w:p>
          <w:p w:rsidR="001B36EE" w:rsidRDefault="001B36EE">
            <w:pPr>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B36EE" w:rsidRDefault="001B36EE" w:rsidP="00FF6EE6">
            <w:pPr>
              <w:spacing w:after="0" w:line="240" w:lineRule="auto"/>
              <w:ind w:left="720"/>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Đồng Than, ngày 01 tháng 0</w:t>
            </w:r>
            <w:r w:rsidR="00FF6EE6">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eastAsia="Times New Roman" w:hAnsi="Times New Roman" w:cs="Times New Roman"/>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năm 2020</w:t>
            </w:r>
          </w:p>
        </w:tc>
      </w:tr>
    </w:tbl>
    <w:p w:rsidR="001B36EE" w:rsidRDefault="001B36EE" w:rsidP="001B36EE">
      <w:pPr>
        <w:shd w:val="clear" w:color="auto" w:fill="FFFFFF"/>
        <w:spacing w:after="0" w:line="240" w:lineRule="auto"/>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B36EE" w:rsidRDefault="001B36EE" w:rsidP="001B36EE">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KẾ HOẠCH</w:t>
      </w:r>
    </w:p>
    <w:p w:rsidR="001B36EE" w:rsidRDefault="001B36EE" w:rsidP="001B36EE">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PHỐI HỢP GIỮA TRẠM Y TẾ </w:t>
      </w:r>
      <w:r w:rsidR="00E02363">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XÃ</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TRƯỜNG THCS</w:t>
      </w:r>
    </w:p>
    <w:p w:rsidR="001B36EE" w:rsidRDefault="001B36EE" w:rsidP="001B36EE">
      <w:pPr>
        <w:shd w:val="clear" w:color="auto" w:fill="FFFFFF"/>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CÔNG TÁC PHÒNG, CHỐNG DỊCH BỆNH VIÊM ĐƯỜNG HÔ HẤP DO VIRUS CORONA GÂY RA</w:t>
      </w:r>
    </w:p>
    <w:p w:rsidR="001B36EE" w:rsidRDefault="001B36EE" w:rsidP="001B36EE">
      <w:pPr>
        <w:ind w:firstLine="720"/>
        <w:jc w:val="both"/>
        <w:rPr>
          <w:rFonts w:ascii="Times New Roman" w:hAnsi="Times New Roman" w:cs="Times New Roman"/>
          <w:sz w:val="28"/>
          <w:szCs w:val="28"/>
        </w:rPr>
      </w:pPr>
      <w:r w:rsidRPr="007A01AD">
        <w:rPr>
          <w:rFonts w:ascii="Times New Roman" w:hAnsi="Times New Roman" w:cs="Times New Roman"/>
          <w:sz w:val="28"/>
          <w:szCs w:val="28"/>
          <w:lang w:val="vi-VN"/>
        </w:rPr>
        <w:t xml:space="preserve">Căn cứ </w:t>
      </w:r>
      <w:r>
        <w:rPr>
          <w:rFonts w:ascii="Times New Roman" w:hAnsi="Times New Roman" w:cs="Times New Roman"/>
          <w:sz w:val="28"/>
          <w:szCs w:val="28"/>
        </w:rPr>
        <w:t>Công điện 43/CĐ-BGD&amp;ĐT ngày 28/01/2020 của Bộ Giaos dục và Đào tạo; Công điện số 170/CĐ – UBND ngày 24/01/2020 của UBND tỉnh Hưng Yên; Công văn 41/UBND-YT ngày 25/01/2020; công văn số 43/UBND-ĐTT ngày 30/01/2020 của UBND huyện Yên Mỹ;</w:t>
      </w:r>
    </w:p>
    <w:p w:rsidR="001B36EE" w:rsidRPr="00D6195A" w:rsidRDefault="001B36EE" w:rsidP="001B36EE">
      <w:pPr>
        <w:spacing w:before="60" w:after="60" w:line="360" w:lineRule="exact"/>
        <w:ind w:firstLine="567"/>
        <w:jc w:val="both"/>
        <w:rPr>
          <w:rFonts w:ascii="Times New Roman" w:hAnsi="Times New Roman" w:cs="Times New Roman"/>
          <w:sz w:val="28"/>
          <w:szCs w:val="28"/>
        </w:rPr>
      </w:pPr>
      <w:r w:rsidRPr="007A01AD">
        <w:rPr>
          <w:rFonts w:ascii="Times New Roman" w:hAnsi="Times New Roman" w:cs="Times New Roman"/>
          <w:sz w:val="28"/>
          <w:szCs w:val="28"/>
          <w:lang w:val="vi-VN"/>
        </w:rPr>
        <w:t>Căn cứ kế hoạch số</w:t>
      </w:r>
      <w:r>
        <w:rPr>
          <w:rFonts w:ascii="Times New Roman" w:hAnsi="Times New Roman" w:cs="Times New Roman"/>
          <w:sz w:val="28"/>
          <w:szCs w:val="28"/>
          <w:lang w:val="vi-VN"/>
        </w:rPr>
        <w:t xml:space="preserve"> </w:t>
      </w:r>
      <w:r>
        <w:rPr>
          <w:rFonts w:ascii="Times New Roman" w:hAnsi="Times New Roman" w:cs="Times New Roman"/>
          <w:sz w:val="28"/>
          <w:szCs w:val="28"/>
        </w:rPr>
        <w:t>16</w:t>
      </w:r>
      <w:r w:rsidRPr="007A01AD">
        <w:rPr>
          <w:rFonts w:ascii="Times New Roman" w:hAnsi="Times New Roman" w:cs="Times New Roman"/>
          <w:sz w:val="28"/>
          <w:szCs w:val="28"/>
          <w:lang w:val="vi-VN"/>
        </w:rPr>
        <w:t>/KH- PGD&amp;ĐT</w:t>
      </w:r>
      <w:r>
        <w:rPr>
          <w:rFonts w:ascii="Times New Roman" w:hAnsi="Times New Roman" w:cs="Times New Roman"/>
          <w:sz w:val="28"/>
          <w:szCs w:val="28"/>
          <w:lang w:val="vi-VN"/>
        </w:rPr>
        <w:t xml:space="preserve"> ngày </w:t>
      </w:r>
      <w:r>
        <w:rPr>
          <w:rFonts w:ascii="Times New Roman" w:hAnsi="Times New Roman" w:cs="Times New Roman"/>
          <w:sz w:val="28"/>
          <w:szCs w:val="28"/>
        </w:rPr>
        <w:t>31</w:t>
      </w:r>
      <w:r w:rsidRPr="007A01AD">
        <w:rPr>
          <w:rFonts w:ascii="Times New Roman" w:hAnsi="Times New Roman" w:cs="Times New Roman"/>
          <w:sz w:val="28"/>
          <w:szCs w:val="28"/>
          <w:lang w:val="vi-VN"/>
        </w:rPr>
        <w:t xml:space="preserve"> tháng </w:t>
      </w:r>
      <w:r>
        <w:rPr>
          <w:rFonts w:ascii="Times New Roman" w:hAnsi="Times New Roman" w:cs="Times New Roman"/>
          <w:sz w:val="28"/>
          <w:szCs w:val="28"/>
        </w:rPr>
        <w:t>1</w:t>
      </w:r>
      <w:r w:rsidRPr="007A01AD">
        <w:rPr>
          <w:rFonts w:ascii="Times New Roman" w:hAnsi="Times New Roman" w:cs="Times New Roman"/>
          <w:sz w:val="28"/>
          <w:szCs w:val="28"/>
          <w:lang w:val="vi-VN"/>
        </w:rPr>
        <w:t xml:space="preserve"> năm 2020 </w:t>
      </w:r>
      <w:r>
        <w:rPr>
          <w:rFonts w:ascii="Times New Roman" w:hAnsi="Times New Roman" w:cs="Times New Roman"/>
          <w:sz w:val="28"/>
          <w:szCs w:val="28"/>
        </w:rPr>
        <w:t xml:space="preserve">của Phòng GD&amp;ĐT Yên Mỹ </w:t>
      </w:r>
      <w:r w:rsidRPr="007A01AD">
        <w:rPr>
          <w:rFonts w:ascii="Times New Roman" w:hAnsi="Times New Roman" w:cs="Times New Roman"/>
          <w:sz w:val="28"/>
          <w:szCs w:val="28"/>
          <w:lang w:val="vi-VN"/>
        </w:rPr>
        <w:t>về việc triển khai các hoạt động</w:t>
      </w:r>
      <w:r>
        <w:rPr>
          <w:rFonts w:ascii="Times New Roman" w:hAnsi="Times New Roman" w:cs="Times New Roman"/>
          <w:sz w:val="28"/>
          <w:szCs w:val="28"/>
        </w:rPr>
        <w:t xml:space="preserve"> phòng chống dịch bệnh viêm đường hô hấp do chủng mới virus corona gây ra</w:t>
      </w:r>
    </w:p>
    <w:p w:rsidR="001B36EE" w:rsidRDefault="001B36EE" w:rsidP="001B36EE">
      <w:pPr>
        <w:shd w:val="clear" w:color="auto" w:fill="FFFFFF"/>
        <w:spacing w:after="0" w:line="240" w:lineRule="auto"/>
        <w:ind w:firstLine="720"/>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Căn cứ vào tình hình thực tế của đơn vị, trường THCS Đồng Than và trạm y tế xã xây dựng kế hoạch phối hợp </w:t>
      </w:r>
      <w:r>
        <w:rPr>
          <w:rFonts w:ascii="Times New Roman" w:hAnsi="Times New Roman"/>
          <w:sz w:val="28"/>
          <w:szCs w:val="28"/>
        </w:rPr>
        <w:t>công tác</w:t>
      </w:r>
      <w:r w:rsidRPr="00D6195A">
        <w:rPr>
          <w:rFonts w:ascii="Times New Roman" w:hAnsi="Times New Roman" w:cs="Times New Roman"/>
          <w:sz w:val="28"/>
          <w:szCs w:val="28"/>
          <w:lang w:val="vi-VN"/>
        </w:rPr>
        <w:t xml:space="preserve"> </w:t>
      </w:r>
      <w:r w:rsidRPr="007A01AD">
        <w:rPr>
          <w:rFonts w:ascii="Times New Roman" w:hAnsi="Times New Roman" w:cs="Times New Roman"/>
          <w:sz w:val="28"/>
          <w:szCs w:val="28"/>
          <w:lang w:val="vi-VN"/>
        </w:rPr>
        <w:t>triển khai các hoạt động</w:t>
      </w:r>
      <w:r>
        <w:rPr>
          <w:rFonts w:ascii="Times New Roman" w:hAnsi="Times New Roman" w:cs="Times New Roman"/>
          <w:sz w:val="28"/>
          <w:szCs w:val="28"/>
        </w:rPr>
        <w:t xml:space="preserve"> phòng chống dịch bệnh viêm đường hô hấp do chủng mới virus corona gây r</w:t>
      </w:r>
      <w:r w:rsidR="00E02363">
        <w:rPr>
          <w:rFonts w:ascii="Times New Roman" w:hAnsi="Times New Roman" w:cs="Times New Roman"/>
          <w:sz w:val="28"/>
          <w:szCs w:val="28"/>
        </w:rPr>
        <w:t>a</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với những nội dung cụ thể như sau:</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MỤC TIÊU</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Mục tiêu chung</w:t>
      </w:r>
    </w:p>
    <w:p w:rsidR="001B36EE" w:rsidRPr="008B61F7" w:rsidRDefault="001B36EE" w:rsidP="001B36E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 Nâng cao nhận thức và trách nhiệm của cán bộ quản lý, giáo viên, nhân viên, học sinh về tác hại của dịch bênh và cách phòng, chống dịch bệnh trong nhà trường, gia đình và cộng đồng dân cư đang sinh sống.</w:t>
      </w:r>
    </w:p>
    <w:p w:rsidR="001B36EE" w:rsidRPr="008B61F7" w:rsidRDefault="001B36EE" w:rsidP="001B36EE">
      <w:pPr>
        <w:pStyle w:val="ListParagraph"/>
        <w:ind w:left="0" w:firstLine="567"/>
        <w:jc w:val="both"/>
        <w:rPr>
          <w:rFonts w:ascii="Times New Roman" w:hAnsi="Times New Roman" w:cs="Times New Roman"/>
          <w:sz w:val="28"/>
          <w:szCs w:val="28"/>
          <w:lang w:val="vi-VN"/>
        </w:rPr>
      </w:pPr>
      <w:r w:rsidRPr="008B61F7">
        <w:rPr>
          <w:rFonts w:ascii="Times New Roman" w:hAnsi="Times New Roman" w:cs="Times New Roman"/>
          <w:sz w:val="28"/>
          <w:szCs w:val="28"/>
          <w:lang w:val="vi-VN"/>
        </w:rPr>
        <w:t>-Thực hiện các biện pháp phòng, chống dịch bệnh trong nhà trường. Đảm bảo môi trường vệ sinh, an toàn, phòng bệnh đúng quy định.</w:t>
      </w:r>
    </w:p>
    <w:p w:rsidR="001B36EE" w:rsidRDefault="00E02363" w:rsidP="001B36EE">
      <w:pPr>
        <w:shd w:val="clear" w:color="auto" w:fill="FFFFFF"/>
        <w:spacing w:after="0" w:line="240" w:lineRule="auto"/>
        <w:jc w:val="both"/>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8"/>
          <w:szCs w:val="28"/>
        </w:rPr>
        <w:t xml:space="preserve">       </w:t>
      </w:r>
      <w:r w:rsidR="001B36EE" w:rsidRPr="008B61F7">
        <w:rPr>
          <w:rFonts w:ascii="Times New Roman" w:hAnsi="Times New Roman" w:cs="Times New Roman"/>
          <w:sz w:val="28"/>
          <w:szCs w:val="28"/>
          <w:lang w:val="vi-VN"/>
        </w:rPr>
        <w:t xml:space="preserve">- Tham gia tuyên truyền phòng, chống dịch bệnh góp phần ngăn chặn không để dịch bệnh bùng phát trên địa bàn </w:t>
      </w:r>
      <w:r w:rsidR="001B36EE">
        <w:rPr>
          <w:rFonts w:ascii="Times New Roman" w:hAnsi="Times New Roman" w:cs="Times New Roman"/>
          <w:sz w:val="28"/>
          <w:szCs w:val="28"/>
        </w:rPr>
        <w:t xml:space="preserve">trường THCS Đồng Than nói riêng, </w:t>
      </w:r>
      <w:r w:rsidR="001B36EE" w:rsidRPr="008B61F7">
        <w:rPr>
          <w:rFonts w:ascii="Times New Roman" w:hAnsi="Times New Roman" w:cs="Times New Roman"/>
          <w:sz w:val="28"/>
          <w:szCs w:val="28"/>
          <w:lang w:val="vi-VN"/>
        </w:rPr>
        <w:t>địa phương</w:t>
      </w:r>
      <w:r w:rsidR="001B36EE">
        <w:rPr>
          <w:rFonts w:ascii="Times New Roman" w:hAnsi="Times New Roman" w:cs="Times New Roman"/>
          <w:sz w:val="28"/>
          <w:szCs w:val="28"/>
        </w:rPr>
        <w:t xml:space="preserve"> nói chung</w:t>
      </w:r>
      <w:r w:rsidR="001B36EE">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Mục tiêu cụ thể</w:t>
      </w:r>
    </w:p>
    <w:p w:rsidR="0019319D"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2.1. </w:t>
      </w:r>
      <w:r w:rsidR="0019319D" w:rsidRPr="008B61F7">
        <w:rPr>
          <w:rFonts w:ascii="Times New Roman" w:hAnsi="Times New Roman" w:cs="Times New Roman"/>
          <w:sz w:val="28"/>
          <w:szCs w:val="28"/>
          <w:lang w:val="vi-VN"/>
        </w:rPr>
        <w:t xml:space="preserve">Tuyên truyền cho học sinh hiểu đúng về </w:t>
      </w:r>
      <w:r w:rsidR="0019319D" w:rsidRPr="008B61F7">
        <w:rPr>
          <w:rFonts w:ascii="Times New Roman" w:hAnsi="Times New Roman" w:cs="Times New Roman"/>
          <w:sz w:val="28"/>
          <w:szCs w:val="28"/>
        </w:rPr>
        <w:t xml:space="preserve">bệnh viêm đường hô hấp cấp do chủng mới của vi rút Corona (Novel Corona Virus gọi tắt là: nCoV) gây </w:t>
      </w:r>
      <w:r w:rsidR="0019319D">
        <w:rPr>
          <w:rFonts w:ascii="Times New Roman" w:hAnsi="Times New Roman" w:cs="Times New Roman"/>
          <w:sz w:val="28"/>
          <w:szCs w:val="28"/>
        </w:rPr>
        <w:t>ra.</w:t>
      </w:r>
      <w:r w:rsidR="001931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9319D"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 </w:t>
      </w:r>
      <w:r w:rsidR="0019319D" w:rsidRPr="008B61F7">
        <w:rPr>
          <w:rFonts w:ascii="Times New Roman" w:hAnsi="Times New Roman" w:cs="Times New Roman"/>
          <w:sz w:val="28"/>
          <w:szCs w:val="28"/>
          <w:lang w:val="vi-VN"/>
        </w:rPr>
        <w:t>Tuyên truyền một số cách phòng, chống dịch bệnh cơ bản</w:t>
      </w:r>
      <w:r w:rsidR="001931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2.3. Tập huấn cho giáo viên và học sinh về </w:t>
      </w:r>
      <w:r w:rsidR="001931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cách đeo khẩu trang, rửa tay và vệ sinh an toàn thực phẩm.</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w:t>
      </w:r>
      <w:r w:rsidR="001931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Phối hợp giám sát dịch bệnh</w:t>
      </w:r>
    </w:p>
    <w:p w:rsidR="0019319D" w:rsidRDefault="0019319D"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2.5. P</w:t>
      </w:r>
      <w:r w:rsidR="00DF6668">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ối hợp ứng phó các tình huống khẩn cấp khi thành viên trong nhà trường không may lây nhiễm.</w:t>
      </w:r>
    </w:p>
    <w:p w:rsidR="002740EB" w:rsidRDefault="002740EB"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 Cử nhân viên chuyên trách phụ trách theo dõi và giám sát dịch tại trường</w:t>
      </w:r>
    </w:p>
    <w:p w:rsidR="001B36EE" w:rsidRPr="002740EB" w:rsidRDefault="001B36EE" w:rsidP="001B36EE">
      <w:pPr>
        <w:shd w:val="clear" w:color="auto" w:fill="FFFFFF"/>
        <w:spacing w:after="0" w:line="240" w:lineRule="auto"/>
        <w:ind w:left="57"/>
        <w:jc w:val="both"/>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0EB">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II. NỘI DUNG HOẠT ĐỘNG</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Công tác khám, quản lý sức khoẻ:</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40EB">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Cử đồng chí Phạm Thị Bích Ngọc – nhân viên trạm y tế thường trực tại trường THCS Đồng Than.</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Thực hiện các kỹ thuật y tế trong nhà trường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Sơ cứu, cấp cứu</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triển khai các biện pháp cách ly an toàn</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khi học sinh hoặc cán bộ giáo viên không may bị lây nhiễm.</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Tuyên truyền giáo dục </w:t>
      </w:r>
      <w:r w:rsidR="0018429D">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nhận thức về dịch bệnh</w:t>
      </w: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Thực hiện công tác truyền thông giáo dục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về dịch bệnh tại trường vào ngày 01/02/2020</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tại trường bằng các hình thức:</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Ngoại khoá theo yêu cầu của ngành y tế (có tài liệu tuyên truyền cho giáo viên chủ nhiệm, nhân viên y tế giảng dạy cho học sinh ).</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Tích hợp trong chương trình chính khoá:</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Công tác phòng chống dịch bệnh:</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Chủ động xây dựng kế hoạch cụ thể phòng chống dịch bệnh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nCoV</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trong nhà trường.</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Xử lý mội trường bằng cách: thường xuyên lau sạch các bề mặt và các vật dụng bằng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dung dịch sát khuẩn cloraminB</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ít nhất 2 lần trong tuần và giữ vệ sinh khu vực xung quanh.</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Phun thuốc diệt muỗi, khử trùng tiêu độc.</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Cho học sinh rửa tay với xà phòng diệt khuẩn.</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Nếu học sinh bị bệnh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viêm phổi do dịch nCoV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thì được nghỉ học cách ly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điều trị triệt để</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học sinh chỉ được đi học lại khi có giấy xác nhận của đơn vị y tế.</w:t>
      </w:r>
    </w:p>
    <w:p w:rsidR="001B36EE" w:rsidRPr="00DF6668" w:rsidRDefault="001B36EE" w:rsidP="001B36EE">
      <w:pPr>
        <w:shd w:val="clear" w:color="auto" w:fill="FFFFFF"/>
        <w:spacing w:after="0" w:line="240" w:lineRule="auto"/>
        <w:jc w:val="both"/>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6668">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 TỔ CHỨC THỰC HIỆN</w:t>
      </w:r>
      <w:r w:rsidRPr="00DF6668">
        <w:rPr>
          <w:rFonts w:ascii="Times New Roman" w:eastAsia="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 Công tác tổ chức, chỉ đạo:</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Thành lập Ban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Ban chỉ đạo phòng. Chống dịch </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có 10 thành viên trong đó có 1 thành viên trạm y tế thường trực.</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Trạm y tế</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phân công cán bộ phụ trách công tác Y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tế trường học: Đồng chí Phạm Thị Bích Ngọc</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Phân công trách nhiệm:</w:t>
      </w:r>
    </w:p>
    <w:p w:rsidR="001B36EE" w:rsidRDefault="001B36EE"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2.1.Trạm Y tế xã:</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Bố trí cán bộ kiêm nhiệm phối hợp với nhà trường để thực hiện công tác Y tế trường học</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và thường trực giám sát dịch, trực tiếp tham gia phòng chống dịch bệnh tại trường</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Phối hợp với nhà trường để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giám sát</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sức khoẻ định kỳ, theo dõi, quản lý sức khoẻ học sinh.</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Phối hợp với nhà trường để tổ chức thực hiện tuyên truyền các nội dung về Y tế</w:t>
      </w:r>
    </w:p>
    <w:p w:rsidR="001B36EE" w:rsidRDefault="0018429D" w:rsidP="001B36EE">
      <w:pPr>
        <w:shd w:val="clear" w:color="auto" w:fill="FFFFFF"/>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liên quan đến dịch viêm </w:t>
      </w:r>
      <w:r w:rsidR="00DF6668">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đường hô hấp</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virus Corona gây ra</w:t>
      </w:r>
      <w:r w:rsidR="001B36EE">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Trường THCS Đồng Than:</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Thành lập Ban chỉ đạo </w:t>
      </w:r>
      <w:r w:rsidR="0018429D">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công tác phòng, chống dịch bệnh viêm phổi do virus Corona</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611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Trạm Ytế c</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ử cán bộ phụ trách công tác y tế trường học.</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Bố trí 01 phòng y tế có trang thiết bị tối thiểu như: bàn, ghế, tủ, giường….đủ ánh sáng để triển khai các hoạt động y tế.</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Chủ động mua sắm các trang thiết bị, dụng cụ: Thuốc, tủ thuốc, xô chậu, bông gạc, nhiệt kế, oxy già, cồn</w:t>
      </w:r>
      <w:r w:rsidR="00F8611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nước rử tay diệt khuẩn</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Thực hiện đầy đủ các quy chế, tiêu chuẩn vệ sinh trường học do Bộ y tế - Bộ giáo dục và đào tạo ban hành.</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Trong các hoạt động của trường phải đảm bảo các yêu cầu hợp lý, an toàn và hiệu quả về sức khoẻ.</w:t>
      </w:r>
    </w:p>
    <w:p w:rsidR="001B36EE" w:rsidRDefault="001B36EE" w:rsidP="00F86110">
      <w:pPr>
        <w:shd w:val="clear" w:color="auto" w:fill="FFFFFF"/>
        <w:spacing w:after="0" w:line="240" w:lineRule="auto"/>
        <w:ind w:left="57" w:firstLine="663"/>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Trên đây là kế hoạch phối hợp thực hiện công tác của trường THCS Đồng Than  và trạm Y tế xã Đồng Than</w:t>
      </w:r>
      <w:r w:rsidR="00F8611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về công tác phòng, chống dịch bệnh viêm </w:t>
      </w:r>
      <w:r w:rsidR="00DF6668">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đường hô hấp</w:t>
      </w:r>
      <w:r w:rsidR="00F8611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virus Corona gây ra</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firstLine="663"/>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Rất mong các bộ phận liên quan, các đồng chí được phân công trực tiếp thực hiện và toàn thể Hội đồng sư phạm nhà trường hãy vì mục tiêu chung, hưởng ứng tham gia công tác y tế của trường với tinh thần " Kỷ cương - tình thương - trách nhiệm" góp phần xây dựng nhà trường trở thành cơ sở giáo dục </w:t>
      </w:r>
      <w:r w:rsidR="00F86110">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toàn không dịch bệnh</w:t>
      </w: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B36EE" w:rsidRDefault="001B36EE" w:rsidP="001B36EE">
      <w:pPr>
        <w:shd w:val="clear" w:color="auto" w:fill="FFFFFF"/>
        <w:spacing w:after="0" w:line="240" w:lineRule="auto"/>
        <w:ind w:left="57"/>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tbl>
      <w:tblPr>
        <w:tblW w:w="0" w:type="auto"/>
        <w:shd w:val="clear" w:color="auto" w:fill="FFFFFF"/>
        <w:tblCellMar>
          <w:left w:w="0" w:type="dxa"/>
          <w:right w:w="0" w:type="dxa"/>
        </w:tblCellMar>
        <w:tblLook w:val="04A0" w:firstRow="1" w:lastRow="0" w:firstColumn="1" w:lastColumn="0" w:noHBand="0" w:noVBand="1"/>
      </w:tblPr>
      <w:tblGrid>
        <w:gridCol w:w="4851"/>
        <w:gridCol w:w="4837"/>
      </w:tblGrid>
      <w:tr w:rsidR="001B36EE" w:rsidTr="001B36EE">
        <w:tc>
          <w:tcPr>
            <w:tcW w:w="5160" w:type="dxa"/>
            <w:shd w:val="clear" w:color="auto" w:fill="FFFFFF"/>
            <w:vAlign w:val="center"/>
          </w:tcPr>
          <w:p w:rsidR="001B36EE" w:rsidRPr="00FF6EE6" w:rsidRDefault="00FF6EE6">
            <w:pPr>
              <w:spacing w:after="0" w:line="240" w:lineRule="auto"/>
              <w:jc w:val="cente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w:t>
            </w:r>
            <w:r w:rsidR="001B36EE" w:rsidRPr="00FF6EE6">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TRẠM Y TẾ XÃ</w:t>
            </w:r>
          </w:p>
          <w:p w:rsidR="001B36EE" w:rsidRDefault="001B36EE">
            <w:pPr>
              <w:spacing w:after="0" w:line="240" w:lineRule="auto"/>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Quyền trạm trưởng</w:t>
            </w:r>
          </w:p>
          <w:p w:rsidR="001B36EE" w:rsidRDefault="001B36E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B36EE" w:rsidRDefault="001B36E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1C153F" w:rsidRDefault="001C153F">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36EE" w:rsidRDefault="001B36EE">
            <w:pPr>
              <w:spacing w:after="0" w:line="240" w:lineRule="auto"/>
              <w:jc w:val="both"/>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Đỗ Thị Thanh Huyền </w:t>
            </w:r>
          </w:p>
        </w:tc>
        <w:tc>
          <w:tcPr>
            <w:tcW w:w="5160" w:type="dxa"/>
            <w:shd w:val="clear" w:color="auto" w:fill="FFFFFF"/>
            <w:vAlign w:val="center"/>
          </w:tcPr>
          <w:p w:rsidR="001B36EE" w:rsidRPr="001C153F" w:rsidRDefault="001B36EE">
            <w:pPr>
              <w:spacing w:after="0" w:line="240" w:lineRule="auto"/>
              <w:ind w:left="57"/>
              <w:jc w:val="center"/>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153F">
              <w:rPr>
                <w:rFonts w:ascii="Times New Roman" w:eastAsia="Times New Roman" w:hAnsi="Times New Roman" w:cs="Times New Roman"/>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 NHÀ TRƯỜNG</w:t>
            </w:r>
          </w:p>
          <w:p w:rsidR="00FF6EE6" w:rsidRDefault="00FF6EE6">
            <w:pPr>
              <w:spacing w:after="0" w:line="240" w:lineRule="auto"/>
              <w:ind w:left="57"/>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EE6" w:rsidRDefault="00FF6EE6">
            <w:pPr>
              <w:spacing w:after="0" w:line="240" w:lineRule="auto"/>
              <w:ind w:left="57"/>
              <w:jc w:val="center"/>
              <w:rPr>
                <w:rFonts w:ascii="Times New Roman" w:eastAsia="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F6EE6" w:rsidRDefault="00FF6EE6">
            <w:pPr>
              <w:spacing w:after="0" w:line="240" w:lineRule="auto"/>
              <w:ind w:left="57"/>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153F" w:rsidRDefault="001C153F">
            <w:pPr>
              <w:spacing w:after="0" w:line="240" w:lineRule="auto"/>
              <w:ind w:left="57"/>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B36EE" w:rsidRDefault="001B36EE">
            <w:pPr>
              <w:spacing w:after="0" w:line="240" w:lineRule="auto"/>
              <w:ind w:left="57"/>
              <w:jc w:val="center"/>
              <w:rPr>
                <w:rFonts w:ascii="Times New Roman" w:eastAsia="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316E88" w:rsidRDefault="001C153F"/>
    <w:sectPr w:rsidR="00316E88" w:rsidSect="00FF6EE6">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EE"/>
    <w:rsid w:val="0018429D"/>
    <w:rsid w:val="0019319D"/>
    <w:rsid w:val="001B36EE"/>
    <w:rsid w:val="001C153F"/>
    <w:rsid w:val="002740EB"/>
    <w:rsid w:val="003E6637"/>
    <w:rsid w:val="0052693E"/>
    <w:rsid w:val="007E18D9"/>
    <w:rsid w:val="00DF6668"/>
    <w:rsid w:val="00E02363"/>
    <w:rsid w:val="00F86110"/>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2701"/>
  <w15:chartTrackingRefBased/>
  <w15:docId w15:val="{9BAD9129-F2E8-40D4-82C5-A53BA99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6EE"/>
    <w:pPr>
      <w:spacing w:line="259" w:lineRule="auto"/>
      <w:ind w:left="720"/>
      <w:contextualSpacing/>
    </w:pPr>
  </w:style>
  <w:style w:type="paragraph" w:styleId="BalloonText">
    <w:name w:val="Balloon Text"/>
    <w:basedOn w:val="Normal"/>
    <w:link w:val="BalloonTextChar"/>
    <w:uiPriority w:val="99"/>
    <w:semiHidden/>
    <w:unhideWhenUsed/>
    <w:rsid w:val="00FF6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2020-02-06T00:49:00Z</cp:lastPrinted>
  <dcterms:created xsi:type="dcterms:W3CDTF">2020-02-05T12:49:00Z</dcterms:created>
  <dcterms:modified xsi:type="dcterms:W3CDTF">2020-02-06T00:53:00Z</dcterms:modified>
</cp:coreProperties>
</file>